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E60" w14:textId="40661D8F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F670E6">
        <w:rPr>
          <w:rFonts w:ascii="Meiryo UI" w:eastAsia="Meiryo UI" w:hAnsi="Meiryo UI" w:hint="eastAsia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F670E6">
        <w:rPr>
          <w:rFonts w:ascii="Meiryo UI" w:eastAsia="Meiryo UI" w:hAnsi="Meiryo UI" w:hint="eastAsia"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0FC90741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</w:t>
      </w:r>
      <w:r w:rsidR="00452CD2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F670E6">
        <w:rPr>
          <w:rFonts w:ascii="Meiryo UI" w:eastAsia="Meiryo UI" w:hAnsi="Meiryo UI" w:hint="eastAsia"/>
          <w:b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42CFA152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F670E6">
        <w:rPr>
          <w:rFonts w:ascii="Meiryo UI" w:eastAsia="Meiryo UI" w:hAnsi="Meiryo UI" w:hint="eastAsia"/>
          <w:sz w:val="24"/>
          <w:szCs w:val="24"/>
        </w:rPr>
        <w:t>12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F670E6">
        <w:rPr>
          <w:rFonts w:ascii="Meiryo UI" w:eastAsia="Meiryo UI" w:hAnsi="Meiryo UI" w:hint="eastAsia"/>
          <w:sz w:val="24"/>
          <w:szCs w:val="24"/>
        </w:rPr>
        <w:t>20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452CD2" w:rsidRPr="001A0F08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40CCCCF3" w14:textId="7963F617" w:rsidR="00E91557" w:rsidRPr="00F670E6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F670E6">
        <w:rPr>
          <w:rFonts w:ascii="Meiryo UI" w:eastAsia="Meiryo UI" w:hAnsi="Meiryo UI" w:hint="eastAsia"/>
          <w:color w:val="FF0000"/>
          <w:sz w:val="24"/>
          <w:szCs w:val="24"/>
        </w:rPr>
        <w:t>北大生協会館店</w:t>
      </w:r>
      <w:r w:rsidR="00F670E6" w:rsidRPr="00F670E6">
        <w:rPr>
          <w:rFonts w:ascii="Meiryo UI" w:eastAsia="Meiryo UI" w:hAnsi="Meiryo UI" w:hint="eastAsia"/>
          <w:color w:val="FF0000"/>
          <w:sz w:val="24"/>
          <w:szCs w:val="24"/>
        </w:rPr>
        <w:t>1階多目的ホール</w:t>
      </w:r>
    </w:p>
    <w:p w14:paraId="046FEEBD" w14:textId="036F61FE" w:rsidR="00F670E6" w:rsidRPr="00F670E6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F670E6">
        <w:rPr>
          <w:rFonts w:ascii="Meiryo UI" w:eastAsia="Meiryo UI" w:hAnsi="Meiryo UI" w:hint="eastAsia"/>
          <w:color w:val="FF0000"/>
          <w:sz w:val="24"/>
          <w:szCs w:val="24"/>
        </w:rPr>
        <w:t>（※終了後忘年会を行います。奮ってご参加ください。）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 w:hint="eastAsia"/>
          <w:sz w:val="24"/>
          <w:szCs w:val="24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13A480AD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B56278">
        <w:rPr>
          <w:rFonts w:ascii="Meiryo UI" w:eastAsia="Meiryo UI" w:hAnsi="Meiryo UI" w:hint="eastAsia"/>
          <w:sz w:val="24"/>
          <w:szCs w:val="24"/>
        </w:rPr>
        <w:t>1</w:t>
      </w:r>
      <w:r w:rsidR="00F670E6">
        <w:rPr>
          <w:rFonts w:ascii="Meiryo UI" w:eastAsia="Meiryo UI" w:hAnsi="Meiryo UI" w:hint="eastAsia"/>
          <w:sz w:val="24"/>
          <w:szCs w:val="24"/>
        </w:rPr>
        <w:t>1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4C810654" w14:textId="7F752F2C" w:rsidR="006D1831" w:rsidRDefault="001176CF" w:rsidP="006D1831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協議事項1　　</w:t>
      </w:r>
      <w:r w:rsidR="00F670E6">
        <w:rPr>
          <w:rFonts w:ascii="Meiryo UI" w:eastAsia="Meiryo UI" w:hAnsi="Meiryo UI" w:hint="eastAsia"/>
          <w:color w:val="000000"/>
          <w:sz w:val="24"/>
          <w:szCs w:val="24"/>
        </w:rPr>
        <w:t>2023年度全体総括案</w:t>
      </w: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1A2799F3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6D3188CB" w14:textId="01725AE8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F670E6">
        <w:rPr>
          <w:rFonts w:ascii="Meiryo UI" w:eastAsia="Meiryo UI" w:hAnsi="Meiryo UI" w:hint="eastAsia"/>
          <w:b/>
          <w:color w:val="FF0000"/>
          <w:sz w:val="24"/>
          <w:szCs w:val="24"/>
        </w:rPr>
        <w:t>12</w:t>
      </w:r>
      <w:r w:rsidR="006D1831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F670E6">
        <w:rPr>
          <w:rFonts w:ascii="Meiryo UI" w:eastAsia="Meiryo UI" w:hAnsi="Meiryo UI" w:hint="eastAsia"/>
          <w:b/>
          <w:color w:val="FF0000"/>
          <w:sz w:val="24"/>
          <w:szCs w:val="24"/>
        </w:rPr>
        <w:t>18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48CA315E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  <w:r w:rsidR="0056007D">
        <w:rPr>
          <w:rFonts w:ascii="Meiryo UI" w:eastAsia="Meiryo UI" w:hAnsi="Meiryo UI" w:hint="eastAsia"/>
          <w:b/>
          <w:color w:val="FF0000"/>
          <w:sz w:val="24"/>
          <w:szCs w:val="24"/>
        </w:rPr>
        <w:t>※今回は弁当無しとなります。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6A3B14D9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485C1A0C" w14:textId="77777777"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0FD77962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  <w:r w:rsidR="000630BE" w:rsidRPr="000630BE">
        <w:rPr>
          <w:rFonts w:ascii="Meiryo UI" w:eastAsia="Meiryo UI" w:hAnsi="Meiryo UI" w:hint="eastAsia"/>
          <w:color w:val="FF0000"/>
          <w:sz w:val="24"/>
          <w:szCs w:val="24"/>
        </w:rPr>
        <w:t>（※下記URL修正しておりますので、こちらから入室できます。）</w:t>
      </w:r>
    </w:p>
    <w:p w14:paraId="34FC8F0F" w14:textId="284AFEEC" w:rsidR="008D6468" w:rsidRDefault="0056007D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8D6468"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B04A735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77777777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1868DB45" w:rsidR="00EA5741" w:rsidRPr="009524A0" w:rsidRDefault="00347DF7" w:rsidP="003D1FB8">
      <w:pPr>
        <w:adjustRightInd w:val="0"/>
        <w:snapToGrid w:val="0"/>
        <w:jc w:val="left"/>
        <w:rPr>
          <w:rFonts w:ascii="Meiryo UI" w:eastAsia="Meiryo UI" w:hAnsi="Meiryo UI"/>
          <w:bCs/>
          <w:sz w:val="24"/>
          <w:szCs w:val="24"/>
        </w:rPr>
      </w:pPr>
      <w:r w:rsidRPr="009524A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３．会議は、録音させていただきます。発言録</w:t>
      </w:r>
      <w:r w:rsidR="002460DF" w:rsidRPr="009524A0">
        <w:rPr>
          <w:rFonts w:ascii="Meiryo UI" w:eastAsia="Meiryo UI" w:hAnsi="Meiryo UI" w:hint="eastAsia"/>
          <w:bCs/>
          <w:sz w:val="24"/>
          <w:szCs w:val="24"/>
        </w:rPr>
        <w:t>としての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目的以外では使用しません。</w:t>
      </w:r>
    </w:p>
    <w:p w14:paraId="3736034F" w14:textId="1CC2DE2E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から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接続できるように準備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いたします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。</w:t>
      </w:r>
    </w:p>
    <w:p w14:paraId="2E29AFCA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630BE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5048CC"/>
    <w:rsid w:val="00505400"/>
    <w:rsid w:val="00521D17"/>
    <w:rsid w:val="005300C2"/>
    <w:rsid w:val="005305FA"/>
    <w:rsid w:val="0056007D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2788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25256"/>
    <w:rsid w:val="0093027D"/>
    <w:rsid w:val="009524A0"/>
    <w:rsid w:val="00952D4A"/>
    <w:rsid w:val="00953138"/>
    <w:rsid w:val="00956A8E"/>
    <w:rsid w:val="00983EED"/>
    <w:rsid w:val="00995651"/>
    <w:rsid w:val="009A47D2"/>
    <w:rsid w:val="009B074F"/>
    <w:rsid w:val="009B6930"/>
    <w:rsid w:val="009B7181"/>
    <w:rsid w:val="009C7E35"/>
    <w:rsid w:val="009E327D"/>
    <w:rsid w:val="009E33A3"/>
    <w:rsid w:val="009F2729"/>
    <w:rsid w:val="009F5E80"/>
    <w:rsid w:val="00A04A97"/>
    <w:rsid w:val="00A20D6B"/>
    <w:rsid w:val="00A327E5"/>
    <w:rsid w:val="00A40148"/>
    <w:rsid w:val="00A42CC9"/>
    <w:rsid w:val="00A57612"/>
    <w:rsid w:val="00A723F7"/>
    <w:rsid w:val="00AA229E"/>
    <w:rsid w:val="00AB3D71"/>
    <w:rsid w:val="00AD0277"/>
    <w:rsid w:val="00AD4E4A"/>
    <w:rsid w:val="00AF1986"/>
    <w:rsid w:val="00B01E01"/>
    <w:rsid w:val="00B1636C"/>
    <w:rsid w:val="00B373BD"/>
    <w:rsid w:val="00B41A60"/>
    <w:rsid w:val="00B56278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165A8"/>
    <w:rsid w:val="00D43F3C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F3F7F"/>
    <w:rsid w:val="00F36143"/>
    <w:rsid w:val="00F37AC0"/>
    <w:rsid w:val="00F47E9A"/>
    <w:rsid w:val="00F53BEE"/>
    <w:rsid w:val="00F670BA"/>
    <w:rsid w:val="00F670E6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7" ma:contentTypeDescription="新しいドキュメントを作成します。" ma:contentTypeScope="" ma:versionID="fcb8ed1cb350a307f0fece625a474554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39612c39ccc1bb4b4fcfcae4a85e2f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51299-6C98-4DB6-9300-CE8179521003}"/>
</file>

<file path=customXml/itemProps2.xml><?xml version="1.0" encoding="utf-8"?>
<ds:datastoreItem xmlns:ds="http://schemas.openxmlformats.org/officeDocument/2006/customXml" ds:itemID="{725F6758-08A0-457C-9ADA-AD0C87AA4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30</cp:revision>
  <cp:lastPrinted>2018-06-08T07:00:00Z</cp:lastPrinted>
  <dcterms:created xsi:type="dcterms:W3CDTF">2022-06-13T01:31:00Z</dcterms:created>
  <dcterms:modified xsi:type="dcterms:W3CDTF">2023-12-11T00:16:00Z</dcterms:modified>
</cp:coreProperties>
</file>